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5A" w:rsidRPr="009A2C5A" w:rsidRDefault="009A2C5A" w:rsidP="009A2C5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2C5A">
        <w:rPr>
          <w:rFonts w:ascii="Times New Roman" w:eastAsia="Calibri" w:hAnsi="Times New Roman" w:cs="Times New Roman"/>
          <w:sz w:val="28"/>
          <w:szCs w:val="28"/>
        </w:rPr>
        <w:t xml:space="preserve">Таблица 1. </w:t>
      </w:r>
    </w:p>
    <w:p w:rsidR="0069547B" w:rsidRPr="009A2C5A" w:rsidRDefault="009A2C5A" w:rsidP="009A2C5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2C5A">
        <w:rPr>
          <w:rFonts w:ascii="Times New Roman" w:eastAsia="Calibri" w:hAnsi="Times New Roman" w:cs="Times New Roman"/>
          <w:sz w:val="28"/>
          <w:szCs w:val="28"/>
        </w:rPr>
        <w:t xml:space="preserve">Список и встречаемость видов диатомовых водорослей в современных донных осадках озер </w:t>
      </w:r>
      <w:proofErr w:type="gramStart"/>
      <w:r w:rsidRPr="009A2C5A">
        <w:rPr>
          <w:rFonts w:ascii="Times New Roman" w:eastAsia="Calibri" w:hAnsi="Times New Roman" w:cs="Times New Roman"/>
          <w:sz w:val="28"/>
          <w:szCs w:val="28"/>
        </w:rPr>
        <w:t>Заповедное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Пеюнгда.</w:t>
      </w:r>
      <w:bookmarkStart w:id="0" w:name="_GoBack"/>
      <w:bookmarkEnd w:id="0"/>
    </w:p>
    <w:tbl>
      <w:tblPr>
        <w:tblpPr w:leftFromText="180" w:rightFromText="180" w:vertAnchor="text" w:horzAnchor="page" w:tblpX="1056" w:tblpY="239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242"/>
        <w:gridCol w:w="1803"/>
        <w:gridCol w:w="1821"/>
      </w:tblGrid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E95B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Bacillariophyta</w:t>
            </w:r>
          </w:p>
        </w:tc>
        <w:tc>
          <w:tcPr>
            <w:tcW w:w="1803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Заповедное</w:t>
            </w:r>
          </w:p>
        </w:tc>
        <w:tc>
          <w:tcPr>
            <w:tcW w:w="1821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Пеюнгда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Centrophyceae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Thalassiosirales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Stephanodiscaceae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Makarova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Discostella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Houk &amp; Klee 2004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Discostella stelligera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(Cleve &amp; Grunow) Houk &amp; Klee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Lindavia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(Schütt) De Toni &amp; Forti 1900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Lindavia lemanensis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(Chodat) T.Nakov et al.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 Cyclotella (Kützing) Brébisson 1838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Cyclotella distinguenda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Paraliales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Paraliaceae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Crawford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Crawford 1988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 arenaria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(D.Moore ex Ralfs) Dorofeyuk &amp; Kulikovskiy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 arenaria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teres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(Brun) R.M.Crawford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Melosirales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R.M. Crawford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Kütz.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Agardh 1824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 lineata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(Dillwyn)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 varians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Aulacosirales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Aulacosiraceae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Moisseeva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Thwaites 1848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 ambigua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(Grunow) Simonsen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 muzzanensis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(F.Meister)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 subarctica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(O.Müller) E.Y.Haworth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 valida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Pennatophyceae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Araphales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(Kützing) De Toni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Lyngbye 1819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austriaca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467B2E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distans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Bukhtiyarova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467B2E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vaucheriae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J.B.Petersen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D.M.Williams &amp; Round 1988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bicapitata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(A.Mayer)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(Ralfs)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 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Aboal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 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ovales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Bolobanshchikova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mesolepta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(Rabenhorst) Кharitonov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Synedra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Synedra famelica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 hyemale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(Roth)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 mesodon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 construens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F7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 incerta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E.Morales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 pseudoconstruens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(Marciniak)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 subsalina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 venter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Cleve &amp; J.D.Möller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 Williams &amp; Round 1987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Staurosirella pinnata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D.M.Williams &amp; Round 1988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brevistriata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(Schumann) Edlund, Morales &amp; Spaulding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robusta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(Fusey)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subconstricta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Kulikovskiy &amp; Genkal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Hannaea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R.M.Patrick, 1966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Hannaea arcus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R.M.Patrick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Compére 2001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 acus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Aboal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 ulna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(Nitzsch) Compère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Schütt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Diatoma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Bory 1824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Diatoma moniliformis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(Kützing) D.M.Williams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1844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fenestrata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(Lyngbye)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fenestrata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geniculata A.Cleve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flocculosa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(Roth)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quadriseptata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B.M.Knudson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Agardh 1824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 circulare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(Greville)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 constrictum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Ralfs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Oxyneis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Round 1990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D8065D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Oxyneis binalis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Tetracyclus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Ralfs 1843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Tetracyclus glans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F.W.Mills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Raphales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Mastogloiaceae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1903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Mastogloia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Thwaites ex W.Smith 1856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Mastogloia 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Decussiphycus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Guiry &amp; K.Gandhi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Decussiphycus placenta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Guiry &amp; Gandhi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Aneumastus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D.G.Mann &amp; A.J.Stickle 1990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Aneumastus tusculus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D.G.Mann &amp; A.J.Stickle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Anomoeoneidaceae D.G. Mann 1990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Anomoeoneis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Pfitzer 1871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Anomoeoneis sphaerophora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Pfitzer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Pleurosigmataceae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1903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Gyrosigma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Hassall 1845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Gyrosigma acuminatum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(Kützing) Rabenhorst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Caloneis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 1894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Caloneis limosa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R.M.Patrick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Caloneis silicula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Cavinulaceae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 1990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Cavinula pseudoscutiformis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D.G.Mann &amp; Stickle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Haslea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Simonsen 1974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Haslea spicula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(Hickie) Bukhtiyarova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Lange-Bertalot, Witkowski &amp; Metzeltin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 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Lange-Bertalot, Metzeltin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 hungarica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Lange-Bertalot, Metzeltin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Bory 1822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crucicula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obtusata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cryptocephala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hasta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Pantocsek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tenuirostris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Skvortsov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menisculus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Schumann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oblonga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peregrina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lanceolata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Skvortsov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radiosa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Navicula rhynchocephala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schroeteri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F.Meister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semen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 Bory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Navicula trivialis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walkeri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Sovereign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Naviculales incertae sedis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Boreozonacola hustedtii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Lange-Bertalot, Kulikovskiy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Witkowskiaceae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Kulikovskiy, Mironov, Maltsev &amp; Kociolek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Geissleria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Metzeltin 1996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Geissleria schoenfeldii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Lange-Bertalot &amp; Metzeltin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7928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C17928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42" w:type="dxa"/>
            <w:noWrap/>
            <w:hideMark/>
          </w:tcPr>
          <w:p w:rsidR="00C17928" w:rsidRPr="00E95B52" w:rsidRDefault="00C1792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Witkowskia abiskoensis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(Hustedt) Kulikovskiy, Glushchenko, Mironov &amp; Kociolek</w:t>
            </w:r>
          </w:p>
        </w:tc>
        <w:tc>
          <w:tcPr>
            <w:tcW w:w="1803" w:type="dxa"/>
            <w:noWrap/>
            <w:hideMark/>
          </w:tcPr>
          <w:p w:rsidR="00C17928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C17928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Frustulia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Rabenhorst 1853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Frustulia saxonica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Rabenhorst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Frustulia vulgaris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(Thwaites) De Toni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Diploneidaceae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Diploneis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Ehrenberg 1844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boldtiana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finnica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Diploneis oblongella 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(Nägeli ex Kützing) A.Cleve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 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(Hilse)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parma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subovalis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Neidiaceae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Neidium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Pfitzer 1871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Neidium dubium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Neidium productum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1902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1902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Sellaphora americana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Sellaphora laevissima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 pupula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Mereschkovsky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Fallacia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Stickle &amp; D.G. Mann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Fallacia forcipata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(Greville) Stickle &amp;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Krammer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Chamaepinnularia bremensis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 1990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minor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Schirschoff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rectangularis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G.W.F.Carlson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brevicostata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cardinaliculus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cardinalis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274" w:rsidRPr="00E95B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dactylus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gibba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interrupta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karelica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lagerstedtii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(Cleve) A.Cleve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major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Rabenhorst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microstauron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nobilis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nodosa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obscura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Krasske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pulchra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Østrup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rupestris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Hantzsch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stomatophora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streptoraphe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subcapitata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W.Gregory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viridis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(Nitzsch)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Stauroneidaceae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</w:t>
            </w:r>
          </w:p>
        </w:tc>
        <w:tc>
          <w:tcPr>
            <w:tcW w:w="1803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1803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Stauroneis acuta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inflata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(Frenguelli) 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 nobilis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Schumann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 phoenicenteron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(Nitzsch)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Stauroneis siberica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 &amp;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 smithii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Rhoicospheniaceae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Chen &amp; Zhu</w:t>
            </w:r>
          </w:p>
        </w:tc>
        <w:tc>
          <w:tcPr>
            <w:tcW w:w="1803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Rhoicosphenia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Grunow 1860</w:t>
            </w:r>
          </w:p>
        </w:tc>
        <w:tc>
          <w:tcPr>
            <w:tcW w:w="1803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Rhoicosphenia curvata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1837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arcubus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arcus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curtagrunowii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Nörpel-Schempp &amp;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incisa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W.Smith ex W.Gregory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845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mucophila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(Lange-Bertalot, Nörpel-Schempp &amp; Alles)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praerupta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pirla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J.R.Carter &amp; Flower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subarcuatoides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Alles, Nörpel &amp;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sudetica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Eunotia tetraodon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c>
          <w:tcPr>
            <w:tcW w:w="614" w:type="dxa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Grunow</w:t>
            </w:r>
          </w:p>
        </w:tc>
        <w:tc>
          <w:tcPr>
            <w:tcW w:w="3624" w:type="dxa"/>
            <w:gridSpan w:val="2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tcBorders>
              <w:top w:val="nil"/>
            </w:tcBorders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Agardh 1830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 aspera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 cistula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O.Kirchner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 cymbiformis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nonpunctata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Fontell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 helvetica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 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(C.Agardh) Kirchner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 proxima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Reimer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Cymbellafalsa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Metzeltin, 2009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Cymbellafalsa diluviana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(Krasske) Lange-Bertalot &amp; Metzeltin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Cymbopleura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(Krammer)  Krammer  1997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 cuspidata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 inaequalis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 subcuspidata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(1833)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 cespitosum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elginense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(Krammer)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 hintzii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lacustre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(C.Agardh) Pantocsek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 minutum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(Hilse)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 norvegicum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Mayer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3274"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silesiacum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(Bleisch)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Mereschkovsky 1903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 amphibola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(Cleve) E.J.Cox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 elginensis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(W.Gregory) E.J.Cox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 explanata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A.Mamaya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Placoneis gastrum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Mereschkowsky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 sovereignae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Torgan &amp; Donadel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  1844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 exiguum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M.A.Harper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 gracillimum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(F.Meister)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 macrocephalum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Round &amp;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Achnanthidium minutissimum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Czarnecki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 saprophilum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(H.Kobayashi &amp; Mayama) Round &amp;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Achnanthes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Bory 1822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Achnanthes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Karayevia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&amp; L. Bukhtiyarova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Karayevia carissima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(Lange-Bertalot)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Karayevia clevei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Karayevia kolbei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(Hustedt)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Gogorevia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Kulikovskiy, Glushchenko, Maltsev &amp; Kociolek , 2020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Gogorevia exilis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Kulikovskiy &amp; Kociolek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&amp; Bukhtiyarova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amphibium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C.E.Wetzel, Ector &amp; L.Pfister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biporomum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(M.H.Hohn &amp; Hellerman)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borneolanceolatum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(Lange-Bertalot)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 ellipticum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(Cleve) M.B.Edlund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 lanceolatum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(Brébisson ex Kützing)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rostratoholarcticum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 &amp; Bak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Platessa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Lange-Bertalot 2004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Platessa holsatica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Psammothidium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L.Buhtkiyarova &amp; Round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Psammothidium grischunum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Bukhtiyarova &amp; Round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Psammothidium ventrale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(Krasske) Bukhtiyarova &amp; Round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Skabitschewskia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Kuliskovskiy &amp; Lange-Bertalot 2015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Skabitschewskia peragalloi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(Brun &amp; Héribaud) Kuliskovskiy &amp; Lange-Bertalot</w:t>
            </w:r>
          </w:p>
        </w:tc>
        <w:tc>
          <w:tcPr>
            <w:tcW w:w="1803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Cocconeidaceae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1838</w:t>
            </w:r>
          </w:p>
        </w:tc>
        <w:tc>
          <w:tcPr>
            <w:tcW w:w="1803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disculus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(Schumann) 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lineata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pediculus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placentula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Cocconeis placentula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euglypta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Eucocconeis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Cleve ex F.Meister 1912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Eucocconeis laevis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(Østrup)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Gomphonemataceae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Grunow</w:t>
            </w:r>
          </w:p>
        </w:tc>
        <w:tc>
          <w:tcPr>
            <w:tcW w:w="3624" w:type="dxa"/>
            <w:gridSpan w:val="2"/>
            <w:tcBorders>
              <w:bottom w:val="nil"/>
            </w:tcBorders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  1824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acuminatum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2C52D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2C52D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angustum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C.Agardh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angustatum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lineare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affine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brebissonii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 contraturris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coronatum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dichotomum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helveticum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lagerheimii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A.Cleve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 micropus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minutum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(C.Agardh) C.Agardh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Gomphonella olivacea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(Hornemann) Rabenhorst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productum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 parvulius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(Lange-Bertalot &amp; E.Reichardt) 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pusillum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Kulikovskiy &amp; Kociolek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trigonocephalum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truncatum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Catenulaceae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Mereschk.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1840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 libyca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 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Amphora sibirica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Skvortsov &amp; K.I.Meyer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Bacillariaceae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3624" w:type="dxa"/>
            <w:gridSpan w:val="2"/>
            <w:tcBorders>
              <w:bottom w:val="nil"/>
            </w:tcBorders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59" w:rsidRPr="00E95B52" w:rsidTr="00F71E1E">
        <w:trPr>
          <w:trHeight w:val="170"/>
        </w:trPr>
        <w:tc>
          <w:tcPr>
            <w:tcW w:w="614" w:type="dxa"/>
            <w:vMerge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Grunow 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Hantzschia amphioxys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Hassal 1845</w:t>
            </w:r>
          </w:p>
        </w:tc>
        <w:tc>
          <w:tcPr>
            <w:tcW w:w="3624" w:type="dxa"/>
            <w:gridSpan w:val="2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acula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Hantzsch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amphibia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Grunow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behrei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brevissima 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Grunow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 filiformis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Van Heurck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monachorum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Lange-Bertalot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recta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Hantzsch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 sigma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(Kützing)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sigmoidea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(Nitzsch)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vMerge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Cymatopleura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W.Smith 1851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Cymatopleura brunii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Petit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Cymatopleura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(Brébisson)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Iconella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Jurilj 1949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acuminata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Cocquyt &amp; R.Jahn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 bifrons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biseriata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(Brébisson)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Iconella elegans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linearis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 tenera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(W.Gregory)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Turpin 1828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 amphioxys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Surirella hibernica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(W.Smith) D.Kapustin &amp; O.Kryvosheia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F7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 librile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 robusta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Rhopalodiaceae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(Karsten) Topachevs'kyj &amp; Oksiyuk</w:t>
            </w:r>
          </w:p>
        </w:tc>
        <w:tc>
          <w:tcPr>
            <w:tcW w:w="1803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 adnata 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(Kützing) Brébisson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adnata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saxonica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(Kützing) R.M.Patrick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frickei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gibba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(Ehrenberg)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porcellus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sorex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(Ehrenberg)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granulata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Brun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westermannii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Rhopalodia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O.Müller 1895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87B" w:rsidRPr="00E95B52" w:rsidTr="00525D59">
        <w:trPr>
          <w:trHeight w:val="170"/>
        </w:trPr>
        <w:tc>
          <w:tcPr>
            <w:tcW w:w="614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242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Rhopalodia musculus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(Kützing) O.Müller</w:t>
            </w:r>
          </w:p>
        </w:tc>
        <w:tc>
          <w:tcPr>
            <w:tcW w:w="1803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487B" w:rsidRPr="00E95B52" w:rsidTr="00BC2F42">
        <w:trPr>
          <w:trHeight w:val="170"/>
        </w:trPr>
        <w:tc>
          <w:tcPr>
            <w:tcW w:w="6856" w:type="dxa"/>
            <w:gridSpan w:val="2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1803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21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</w:tbl>
    <w:p w:rsidR="002527BA" w:rsidRPr="00E95B52" w:rsidRDefault="00E9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Д – доминирующий вид, </w:t>
      </w:r>
      <w:proofErr w:type="gramStart"/>
      <w:r>
        <w:rPr>
          <w:rFonts w:ascii="Times New Roman" w:hAnsi="Times New Roman" w:cs="Times New Roman"/>
          <w:sz w:val="24"/>
          <w:szCs w:val="24"/>
        </w:rPr>
        <w:t>Сб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субдоминантный вид.</w:t>
      </w:r>
      <w:r w:rsidR="003B31AA" w:rsidRPr="00E95B52">
        <w:rPr>
          <w:rFonts w:ascii="Times New Roman" w:hAnsi="Times New Roman" w:cs="Times New Roman"/>
          <w:sz w:val="24"/>
          <w:szCs w:val="24"/>
        </w:rPr>
        <w:fldChar w:fldCharType="begin"/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LINK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Excel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.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Sheet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.12 "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C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:\\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Users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\\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User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\\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Desktop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\\Пеюнгда. Результаты\\Сравнение Чеко Заповедного Пеюнгды 01.06.2025.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xlsx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" "Лист7!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1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C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1: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361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C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>4" 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a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5 \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h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 \* </w:instrText>
      </w:r>
      <w:r w:rsidR="003B31AA" w:rsidRPr="00E95B52">
        <w:rPr>
          <w:rFonts w:ascii="Times New Roman" w:hAnsi="Times New Roman" w:cs="Times New Roman"/>
          <w:sz w:val="24"/>
          <w:szCs w:val="24"/>
          <w:lang w:val="en-US"/>
        </w:rPr>
        <w:instrText>MERGEFORMAT</w:instrText>
      </w:r>
      <w:r w:rsidR="003B31AA" w:rsidRPr="00E95B5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025E9" w:rsidRPr="00E95B52">
        <w:rPr>
          <w:rFonts w:ascii="Times New Roman" w:hAnsi="Times New Roman" w:cs="Times New Roman"/>
          <w:sz w:val="24"/>
          <w:szCs w:val="24"/>
        </w:rPr>
        <w:fldChar w:fldCharType="separate"/>
      </w:r>
      <w:r w:rsidR="003B31AA" w:rsidRPr="00E95B5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527BA" w:rsidRPr="00E9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A"/>
    <w:rsid w:val="00010A40"/>
    <w:rsid w:val="00154888"/>
    <w:rsid w:val="00200C9D"/>
    <w:rsid w:val="002527BA"/>
    <w:rsid w:val="002C52D0"/>
    <w:rsid w:val="003850A0"/>
    <w:rsid w:val="003B13E0"/>
    <w:rsid w:val="003B31AA"/>
    <w:rsid w:val="00430258"/>
    <w:rsid w:val="00466F91"/>
    <w:rsid w:val="00467B2E"/>
    <w:rsid w:val="00525D59"/>
    <w:rsid w:val="0053215C"/>
    <w:rsid w:val="005E3EFA"/>
    <w:rsid w:val="00633274"/>
    <w:rsid w:val="0069547B"/>
    <w:rsid w:val="006B6847"/>
    <w:rsid w:val="00703DE5"/>
    <w:rsid w:val="00762CEF"/>
    <w:rsid w:val="008A47AA"/>
    <w:rsid w:val="008D487B"/>
    <w:rsid w:val="009025E9"/>
    <w:rsid w:val="009A2C5A"/>
    <w:rsid w:val="00A13133"/>
    <w:rsid w:val="00B33837"/>
    <w:rsid w:val="00C17928"/>
    <w:rsid w:val="00C36F53"/>
    <w:rsid w:val="00D13813"/>
    <w:rsid w:val="00D217E8"/>
    <w:rsid w:val="00D8065D"/>
    <w:rsid w:val="00DD4F2A"/>
    <w:rsid w:val="00E95B52"/>
    <w:rsid w:val="00EB0959"/>
    <w:rsid w:val="00F71E1E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2025-08-02T06:45:00Z</dcterms:created>
  <dcterms:modified xsi:type="dcterms:W3CDTF">2025-08-02T06:45:00Z</dcterms:modified>
</cp:coreProperties>
</file>